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0DD" w:rsidRDefault="00792918" w:rsidP="00792918">
      <w:pPr>
        <w:jc w:val="right"/>
        <w:rPr>
          <w:sz w:val="28"/>
        </w:rPr>
      </w:pPr>
      <w:r>
        <w:rPr>
          <w:sz w:val="28"/>
        </w:rPr>
        <w:t>Проект</w:t>
      </w:r>
    </w:p>
    <w:p w:rsidR="002F10DD" w:rsidRPr="00792918" w:rsidRDefault="00792918" w:rsidP="00792918">
      <w:pPr>
        <w:jc w:val="center"/>
        <w:rPr>
          <w:b/>
          <w:sz w:val="28"/>
        </w:rPr>
      </w:pPr>
      <w:r w:rsidRPr="00792918">
        <w:rPr>
          <w:b/>
          <w:sz w:val="28"/>
        </w:rPr>
        <w:t>ПОСТАНОВЛЕНИЕ</w:t>
      </w:r>
    </w:p>
    <w:p w:rsidR="00E83FEA" w:rsidRDefault="00E83FEA">
      <w:pPr>
        <w:jc w:val="both"/>
        <w:rPr>
          <w:sz w:val="28"/>
        </w:rPr>
      </w:pPr>
    </w:p>
    <w:p w:rsidR="00E83FEA" w:rsidRDefault="00E83FEA">
      <w:pPr>
        <w:jc w:val="both"/>
        <w:rPr>
          <w:sz w:val="28"/>
        </w:rPr>
      </w:pPr>
    </w:p>
    <w:p w:rsidR="00E83FEA" w:rsidRDefault="00E83FEA">
      <w:pPr>
        <w:jc w:val="both"/>
        <w:rPr>
          <w:sz w:val="28"/>
        </w:rPr>
      </w:pPr>
    </w:p>
    <w:p w:rsidR="00CF1DB1" w:rsidRDefault="00CF1DB1">
      <w:pPr>
        <w:jc w:val="both"/>
        <w:rPr>
          <w:sz w:val="28"/>
        </w:rPr>
      </w:pPr>
    </w:p>
    <w:p w:rsidR="00784490" w:rsidRDefault="00784490" w:rsidP="00F540FC">
      <w:pPr>
        <w:suppressAutoHyphens/>
        <w:ind w:firstLine="720"/>
        <w:jc w:val="both"/>
        <w:rPr>
          <w:sz w:val="28"/>
        </w:rPr>
      </w:pPr>
    </w:p>
    <w:p w:rsidR="000959AE" w:rsidRPr="0035205B" w:rsidRDefault="000959AE" w:rsidP="0035205B">
      <w:pPr>
        <w:suppressAutoHyphens/>
        <w:jc w:val="both"/>
        <w:rPr>
          <w:sz w:val="44"/>
        </w:rPr>
      </w:pPr>
    </w:p>
    <w:p w:rsidR="00E002CF" w:rsidRDefault="00E002CF" w:rsidP="000A6A48">
      <w:pPr>
        <w:suppressAutoHyphens/>
        <w:jc w:val="both"/>
        <w:rPr>
          <w:sz w:val="28"/>
        </w:rPr>
      </w:pPr>
    </w:p>
    <w:p w:rsidR="00BD4419" w:rsidRDefault="001F4E87" w:rsidP="00BD441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Об утверждении перечня</w:t>
      </w:r>
      <w:r w:rsidR="00DE364D">
        <w:rPr>
          <w:b/>
          <w:bCs/>
          <w:sz w:val="28"/>
        </w:rPr>
        <w:t xml:space="preserve"> </w:t>
      </w:r>
      <w:r w:rsidR="00671643">
        <w:rPr>
          <w:b/>
          <w:bCs/>
          <w:sz w:val="28"/>
        </w:rPr>
        <w:t>работодателей</w:t>
      </w:r>
    </w:p>
    <w:p w:rsidR="00BD4419" w:rsidRDefault="001F4E87" w:rsidP="00BD441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муниципального образования Крыловский район,</w:t>
      </w:r>
    </w:p>
    <w:p w:rsidR="007208EA" w:rsidRDefault="001F4E87" w:rsidP="00BD441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которым вводятся </w:t>
      </w:r>
      <w:r w:rsidR="00C35F00">
        <w:rPr>
          <w:b/>
          <w:bCs/>
          <w:sz w:val="28"/>
        </w:rPr>
        <w:t>квотыдля приема на</w:t>
      </w:r>
      <w:r>
        <w:rPr>
          <w:b/>
          <w:bCs/>
          <w:sz w:val="28"/>
        </w:rPr>
        <w:t xml:space="preserve"> работу граждан,</w:t>
      </w:r>
    </w:p>
    <w:p w:rsidR="001F4E87" w:rsidRDefault="001F4E87" w:rsidP="0067164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испытывающих трудности в поиске ра</w:t>
      </w:r>
      <w:r w:rsidR="006E157D">
        <w:rPr>
          <w:b/>
          <w:bCs/>
          <w:sz w:val="28"/>
        </w:rPr>
        <w:t>боты</w:t>
      </w:r>
      <w:r w:rsidR="005D5D8A">
        <w:rPr>
          <w:b/>
          <w:bCs/>
          <w:sz w:val="28"/>
        </w:rPr>
        <w:t>,</w:t>
      </w:r>
      <w:r w:rsidR="00333B9D">
        <w:rPr>
          <w:b/>
          <w:bCs/>
          <w:sz w:val="28"/>
        </w:rPr>
        <w:t xml:space="preserve"> на 20</w:t>
      </w:r>
      <w:r w:rsidR="005D5D8A">
        <w:rPr>
          <w:b/>
          <w:bCs/>
          <w:sz w:val="28"/>
        </w:rPr>
        <w:t>2</w:t>
      </w:r>
      <w:r w:rsidR="00DA0111">
        <w:rPr>
          <w:b/>
          <w:bCs/>
          <w:sz w:val="28"/>
        </w:rPr>
        <w:t>3</w:t>
      </w:r>
      <w:r>
        <w:rPr>
          <w:b/>
          <w:bCs/>
          <w:sz w:val="28"/>
        </w:rPr>
        <w:t xml:space="preserve"> год</w:t>
      </w:r>
    </w:p>
    <w:p w:rsidR="004B4670" w:rsidRPr="005C2EF6" w:rsidRDefault="004B4670" w:rsidP="004B4670">
      <w:pPr>
        <w:pStyle w:val="a3"/>
        <w:suppressAutoHyphens/>
        <w:ind w:firstLine="0"/>
        <w:jc w:val="both"/>
      </w:pPr>
    </w:p>
    <w:p w:rsidR="00DA0111" w:rsidRPr="00DA0111" w:rsidRDefault="00DA0111" w:rsidP="00DA0111">
      <w:pPr>
        <w:suppressAutoHyphens/>
        <w:ind w:firstLine="720"/>
        <w:jc w:val="both"/>
        <w:rPr>
          <w:sz w:val="28"/>
          <w:szCs w:val="28"/>
        </w:rPr>
      </w:pPr>
      <w:r w:rsidRPr="00DA0111">
        <w:rPr>
          <w:sz w:val="28"/>
          <w:szCs w:val="28"/>
        </w:rPr>
        <w:t>В соответствии со статьями 13 и 25 Закона Российской Федерации от 19 апреля 1991 года № 1032-1 «О занятости населения в Российской Федерации» (с изменениями), Законом Российской Федерации от 24 ноября 1995 года № 181-ФЗ «О социальной защите инвалидов в Российской Федерации» (с изменениями), Законом  Краснодарского  края  от  08 февраля  2000  года  № 231-КЗ «О квотировании рабочих мест в Краснодарском крае» (с изменениями), постановлением  главы  администрации  (губернатора)  Краснодарского  края от 24 сентября 2014 года № 1013 «Об утверждении Положения о предоставлении работодателями информации  о созданных или выделенных рабочих местах для трудоустройства молодежи и иных граждан, испытывающих трудности в поиске работы, указанных в статье 2 Закона Краснодарского края от 8 февраля 2000 г</w:t>
      </w:r>
      <w:r>
        <w:rPr>
          <w:sz w:val="28"/>
          <w:szCs w:val="28"/>
        </w:rPr>
        <w:t>ода</w:t>
      </w:r>
      <w:r w:rsidRPr="00DA0111">
        <w:rPr>
          <w:sz w:val="28"/>
          <w:szCs w:val="28"/>
        </w:rPr>
        <w:t xml:space="preserve"> № 231-КЗ «О квотировании рабочих мест в Краснодарском крае», в соответствии с установленной квотой для приема их на работу, включая информацию о локальных нормативных актах, содержавших сведения о данных рабочих местах и выполнении квоты в органы труда и занятости населения Краснодарского края» (с изменениями) для обеспечения дополнительных гарантий гражданам, испытывающим трудности в поиске работы, реализации  ими   права  на труд, социальную   защиту  от  безработицы и в  целях  смягчения  социальной  напряженности  на  рынке  труда п о с т а н о в л я ю:</w:t>
      </w:r>
    </w:p>
    <w:p w:rsidR="00DA0111" w:rsidRPr="00DA0111" w:rsidRDefault="00DA0111" w:rsidP="00DA0111">
      <w:pPr>
        <w:suppressAutoHyphens/>
        <w:ind w:firstLine="720"/>
        <w:jc w:val="both"/>
        <w:rPr>
          <w:sz w:val="28"/>
          <w:szCs w:val="28"/>
        </w:rPr>
      </w:pPr>
      <w:r w:rsidRPr="00DA0111">
        <w:rPr>
          <w:sz w:val="28"/>
          <w:szCs w:val="28"/>
        </w:rPr>
        <w:t>1. Утвердить перечень работодателей муниципального образования Крыловский район, для которых устанавливаются квоты дл</w:t>
      </w:r>
      <w:r>
        <w:rPr>
          <w:sz w:val="28"/>
          <w:szCs w:val="28"/>
        </w:rPr>
        <w:t>я приема на работу инвалидов (с</w:t>
      </w:r>
      <w:r w:rsidRPr="00DA0111">
        <w:rPr>
          <w:sz w:val="28"/>
          <w:szCs w:val="28"/>
        </w:rPr>
        <w:t xml:space="preserve"> численностью работников не менее чем 35 человек и  не более чем 100 человек), на 2023 год в размере:</w:t>
      </w:r>
    </w:p>
    <w:p w:rsidR="00DA0111" w:rsidRPr="00DA0111" w:rsidRDefault="00DA0111" w:rsidP="00DA0111">
      <w:pPr>
        <w:suppressAutoHyphens/>
        <w:ind w:firstLine="720"/>
        <w:jc w:val="both"/>
        <w:rPr>
          <w:sz w:val="28"/>
          <w:szCs w:val="28"/>
        </w:rPr>
      </w:pPr>
      <w:r w:rsidRPr="00DA0111">
        <w:rPr>
          <w:sz w:val="28"/>
          <w:szCs w:val="28"/>
        </w:rPr>
        <w:t>- инвалиды, имеющие в соответствии с индивидуальной программой реабилитации или абилитации инвалида рекомендацию к труду – 3% от среднесписочной численности работников с учётом инвалидов, ранее принятых на работу (приложение №1).</w:t>
      </w:r>
    </w:p>
    <w:p w:rsidR="00D97783" w:rsidRDefault="00DA0111" w:rsidP="00DA0111">
      <w:pPr>
        <w:suppressAutoHyphens/>
        <w:ind w:firstLine="720"/>
        <w:jc w:val="both"/>
        <w:rPr>
          <w:sz w:val="28"/>
          <w:szCs w:val="28"/>
        </w:rPr>
      </w:pPr>
      <w:r w:rsidRPr="00DA0111">
        <w:rPr>
          <w:sz w:val="28"/>
          <w:szCs w:val="28"/>
        </w:rPr>
        <w:t>2. Утвердить перечень работодателей муниципального образования</w:t>
      </w:r>
    </w:p>
    <w:p w:rsidR="00DA0111" w:rsidRPr="00DA0111" w:rsidRDefault="00DA0111" w:rsidP="00D97783">
      <w:pPr>
        <w:suppressAutoHyphens/>
        <w:jc w:val="both"/>
        <w:rPr>
          <w:sz w:val="28"/>
          <w:szCs w:val="28"/>
        </w:rPr>
      </w:pPr>
      <w:r w:rsidRPr="00DA0111">
        <w:rPr>
          <w:sz w:val="28"/>
          <w:szCs w:val="28"/>
        </w:rPr>
        <w:lastRenderedPageBreak/>
        <w:t xml:space="preserve"> Крыловский район, для которых устанав</w:t>
      </w:r>
      <w:r>
        <w:rPr>
          <w:sz w:val="28"/>
          <w:szCs w:val="28"/>
        </w:rPr>
        <w:t>ливаются квоты для приема на ра</w:t>
      </w:r>
      <w:r w:rsidRPr="00DA0111">
        <w:rPr>
          <w:sz w:val="28"/>
          <w:szCs w:val="28"/>
        </w:rPr>
        <w:t>боту инвалидов и иных граждан, испытывающих трудности в поиске работы (с численностью работников свыше 100 человек), на 2023 год в размере:</w:t>
      </w:r>
    </w:p>
    <w:p w:rsidR="00DA0111" w:rsidRPr="00DA0111" w:rsidRDefault="00DA0111" w:rsidP="00DA0111">
      <w:pPr>
        <w:suppressAutoHyphens/>
        <w:ind w:firstLine="720"/>
        <w:jc w:val="both"/>
        <w:rPr>
          <w:sz w:val="28"/>
          <w:szCs w:val="28"/>
        </w:rPr>
      </w:pPr>
      <w:r w:rsidRPr="00DA0111">
        <w:rPr>
          <w:sz w:val="28"/>
          <w:szCs w:val="28"/>
        </w:rPr>
        <w:t xml:space="preserve">- инвалиды, имеющие в соответствии с индивидуальной программой реабилитации или абилитации инвалида рекомендацию к труду – 3% от среднесписочной численности работников </w:t>
      </w:r>
      <w:r>
        <w:rPr>
          <w:sz w:val="28"/>
          <w:szCs w:val="28"/>
        </w:rPr>
        <w:t>с учётом инвалидов, ранее приня</w:t>
      </w:r>
      <w:r w:rsidRPr="00DA0111">
        <w:rPr>
          <w:sz w:val="28"/>
          <w:szCs w:val="28"/>
        </w:rPr>
        <w:t>тых на работу;</w:t>
      </w:r>
    </w:p>
    <w:p w:rsidR="00DA0111" w:rsidRPr="00DA0111" w:rsidRDefault="00DA0111" w:rsidP="00DA0111">
      <w:pPr>
        <w:suppressAutoHyphens/>
        <w:ind w:firstLine="720"/>
        <w:jc w:val="both"/>
        <w:rPr>
          <w:sz w:val="28"/>
          <w:szCs w:val="28"/>
        </w:rPr>
      </w:pPr>
      <w:r w:rsidRPr="00DA0111">
        <w:rPr>
          <w:sz w:val="28"/>
          <w:szCs w:val="28"/>
        </w:rPr>
        <w:t>- молодежь (несовершеннолетние в возрасте от 14 до 18 лет, граждане в возрасте от 18 до 25 лет, имеющие  среднее профессиональное образование или высшее образование и ищущие работу в течение года с даты выдачи им документа об образовании и о квалификации);  лица,  освобожденные из учреждений, исполняющих наказание в ви</w:t>
      </w:r>
      <w:r>
        <w:rPr>
          <w:sz w:val="28"/>
          <w:szCs w:val="28"/>
        </w:rPr>
        <w:t>де лишения свободы, - до погаше</w:t>
      </w:r>
      <w:r w:rsidRPr="00DA0111">
        <w:rPr>
          <w:sz w:val="28"/>
          <w:szCs w:val="28"/>
        </w:rPr>
        <w:t>ния судимости;  граждане, прошедшие курс лечения и реабилитации от наркомании и (или)  алкоголизма; одиноки</w:t>
      </w:r>
      <w:r>
        <w:rPr>
          <w:sz w:val="28"/>
          <w:szCs w:val="28"/>
        </w:rPr>
        <w:t>е и многодетные родители, воспи</w:t>
      </w:r>
      <w:r w:rsidRPr="00DA0111">
        <w:rPr>
          <w:sz w:val="28"/>
          <w:szCs w:val="28"/>
        </w:rPr>
        <w:t>тывающие несовершеннолетних детей, де</w:t>
      </w:r>
      <w:r>
        <w:rPr>
          <w:sz w:val="28"/>
          <w:szCs w:val="28"/>
        </w:rPr>
        <w:t>тей-инвалидов; граждане, уволен</w:t>
      </w:r>
      <w:r w:rsidRPr="00DA0111">
        <w:rPr>
          <w:sz w:val="28"/>
          <w:szCs w:val="28"/>
        </w:rPr>
        <w:t>ные с военной службы, и члены их семей</w:t>
      </w:r>
      <w:r>
        <w:rPr>
          <w:sz w:val="28"/>
          <w:szCs w:val="28"/>
        </w:rPr>
        <w:t>; граждане  предпенсионного воз</w:t>
      </w:r>
      <w:r w:rsidRPr="00DA0111">
        <w:rPr>
          <w:sz w:val="28"/>
          <w:szCs w:val="28"/>
        </w:rPr>
        <w:t>раста  – 3 %  от среднесписочной численности работников (приложение №2).</w:t>
      </w:r>
    </w:p>
    <w:p w:rsidR="00DA0111" w:rsidRPr="00DA0111" w:rsidRDefault="00DA0111" w:rsidP="00DA0111">
      <w:pPr>
        <w:suppressAutoHyphens/>
        <w:ind w:firstLine="720"/>
        <w:jc w:val="both"/>
        <w:rPr>
          <w:sz w:val="28"/>
          <w:szCs w:val="28"/>
        </w:rPr>
      </w:pPr>
      <w:r w:rsidRPr="00DA0111">
        <w:rPr>
          <w:sz w:val="28"/>
          <w:szCs w:val="28"/>
        </w:rPr>
        <w:t xml:space="preserve">3. </w:t>
      </w:r>
      <w:r w:rsidRPr="00DA0111">
        <w:rPr>
          <w:sz w:val="28"/>
          <w:szCs w:val="28"/>
        </w:rPr>
        <w:tab/>
        <w:t xml:space="preserve">При установлении квоты применяются правила математического округления дробного значения до целых единиц. К </w:t>
      </w:r>
      <w:r>
        <w:rPr>
          <w:sz w:val="28"/>
          <w:szCs w:val="28"/>
        </w:rPr>
        <w:t>категориям граждан, для которых вводится</w:t>
      </w:r>
      <w:r w:rsidRPr="00DA0111">
        <w:rPr>
          <w:sz w:val="28"/>
          <w:szCs w:val="28"/>
        </w:rPr>
        <w:t xml:space="preserve"> квотирование рабочих мест, относятся граждане Российской Федерации, испытывающие трудности в поиске работы.</w:t>
      </w:r>
    </w:p>
    <w:p w:rsidR="00DA0111" w:rsidRPr="00DA0111" w:rsidRDefault="00DA0111" w:rsidP="00DA0111">
      <w:pPr>
        <w:suppressAutoHyphens/>
        <w:ind w:firstLine="720"/>
        <w:jc w:val="both"/>
        <w:rPr>
          <w:sz w:val="28"/>
          <w:szCs w:val="28"/>
        </w:rPr>
      </w:pPr>
      <w:r w:rsidRPr="00DA0111">
        <w:rPr>
          <w:sz w:val="28"/>
          <w:szCs w:val="28"/>
        </w:rPr>
        <w:t>4.      Рекомендовать предприятиям,</w:t>
      </w:r>
      <w:r>
        <w:rPr>
          <w:sz w:val="28"/>
          <w:szCs w:val="28"/>
        </w:rPr>
        <w:t xml:space="preserve"> учреждениям, организациям райо</w:t>
      </w:r>
      <w:r w:rsidRPr="00DA0111">
        <w:rPr>
          <w:sz w:val="28"/>
          <w:szCs w:val="28"/>
        </w:rPr>
        <w:t>на, которым  установлены  квоты  для трудоустройства на работу граждан, испытывающих трудности в поиске работы</w:t>
      </w:r>
      <w:r>
        <w:rPr>
          <w:sz w:val="28"/>
          <w:szCs w:val="28"/>
        </w:rPr>
        <w:t>, на 2023 год, обеспечить предо</w:t>
      </w:r>
      <w:r w:rsidRPr="00DA0111">
        <w:rPr>
          <w:sz w:val="28"/>
          <w:szCs w:val="28"/>
        </w:rPr>
        <w:t>ставление в государственное казенное учреждение Краснодарского края «Центр занятости населения Крыловского района»  (Мовсесян) в срок не позднее 28 числа ежемесячной  информации о квотировании рабочих мест, по установленной форме,  утвержденной постановлением главы адми</w:t>
      </w:r>
      <w:r>
        <w:rPr>
          <w:sz w:val="28"/>
          <w:szCs w:val="28"/>
        </w:rPr>
        <w:t>нистра</w:t>
      </w:r>
      <w:r w:rsidRPr="00DA0111">
        <w:rPr>
          <w:sz w:val="28"/>
          <w:szCs w:val="28"/>
        </w:rPr>
        <w:t>ции (губернатора)  Краснодарского края от 24 сентября 2014  года  № 1013  (с  изменениями).</w:t>
      </w:r>
    </w:p>
    <w:p w:rsidR="00D97783" w:rsidRDefault="00DA0111" w:rsidP="00DA0111">
      <w:pPr>
        <w:suppressAutoHyphens/>
        <w:ind w:firstLine="720"/>
        <w:jc w:val="both"/>
        <w:rPr>
          <w:sz w:val="28"/>
          <w:szCs w:val="28"/>
        </w:rPr>
      </w:pPr>
      <w:r w:rsidRPr="00DA0111">
        <w:rPr>
          <w:sz w:val="28"/>
          <w:szCs w:val="28"/>
        </w:rPr>
        <w:t>5.      Работодатели, которым установлены квоты для трудоустройства на работу граждан, испытывающих трудности в поиске работы, на 2023 год, обязаны: создавать или выделять рабочие</w:t>
      </w:r>
      <w:r>
        <w:rPr>
          <w:sz w:val="28"/>
          <w:szCs w:val="28"/>
        </w:rPr>
        <w:t xml:space="preserve"> места для трудоустройства граж</w:t>
      </w:r>
      <w:r w:rsidRPr="00DA0111">
        <w:rPr>
          <w:sz w:val="28"/>
          <w:szCs w:val="28"/>
        </w:rPr>
        <w:t>дан,  испытывающих трудности в поиске работы, и принимать локальные нормативные акты, содержащие сведения</w:t>
      </w:r>
      <w:r>
        <w:rPr>
          <w:sz w:val="28"/>
          <w:szCs w:val="28"/>
        </w:rPr>
        <w:t xml:space="preserve"> о данных рабочих местах; созда</w:t>
      </w:r>
      <w:r w:rsidRPr="00DA0111">
        <w:rPr>
          <w:sz w:val="28"/>
          <w:szCs w:val="28"/>
        </w:rPr>
        <w:t>вать условия труда, соответствующие требованиям действующего зако</w:t>
      </w:r>
      <w:r>
        <w:rPr>
          <w:sz w:val="28"/>
          <w:szCs w:val="28"/>
        </w:rPr>
        <w:t>нода</w:t>
      </w:r>
      <w:r w:rsidRPr="00DA0111">
        <w:rPr>
          <w:sz w:val="28"/>
          <w:szCs w:val="28"/>
        </w:rPr>
        <w:t>тельства о труде; трудоустраивать гражд</w:t>
      </w:r>
      <w:r>
        <w:rPr>
          <w:sz w:val="28"/>
          <w:szCs w:val="28"/>
        </w:rPr>
        <w:t>ан, испытывающих трудности в по</w:t>
      </w:r>
      <w:r w:rsidRPr="00DA0111">
        <w:rPr>
          <w:sz w:val="28"/>
          <w:szCs w:val="28"/>
        </w:rPr>
        <w:t>иске работы, в счет установленных квот по направлениям центра занятости населения, а также с учетом предложений</w:t>
      </w:r>
      <w:r>
        <w:rPr>
          <w:sz w:val="28"/>
          <w:szCs w:val="28"/>
        </w:rPr>
        <w:t xml:space="preserve"> органов социальной защиты насе</w:t>
      </w:r>
      <w:r w:rsidRPr="00DA0111">
        <w:rPr>
          <w:sz w:val="28"/>
          <w:szCs w:val="28"/>
        </w:rPr>
        <w:t>ления, управления образования, здравоо</w:t>
      </w:r>
      <w:r>
        <w:rPr>
          <w:sz w:val="28"/>
          <w:szCs w:val="28"/>
        </w:rPr>
        <w:t>хранения, по делам молодежи, ор</w:t>
      </w:r>
      <w:r w:rsidRPr="00DA0111">
        <w:rPr>
          <w:sz w:val="28"/>
          <w:szCs w:val="28"/>
        </w:rPr>
        <w:t>ганов внутренних дел, общественных организаций инвалидов Крыловского района; ежемесячно представлять информа</w:t>
      </w:r>
      <w:r>
        <w:rPr>
          <w:sz w:val="28"/>
          <w:szCs w:val="28"/>
        </w:rPr>
        <w:t>цию в центр занятости населения</w:t>
      </w:r>
      <w:r w:rsidRPr="00DA0111">
        <w:rPr>
          <w:sz w:val="28"/>
          <w:szCs w:val="28"/>
        </w:rPr>
        <w:t xml:space="preserve"> в порядке, установленном высшим испо</w:t>
      </w:r>
      <w:r>
        <w:rPr>
          <w:sz w:val="28"/>
          <w:szCs w:val="28"/>
        </w:rPr>
        <w:t>лнительным органом государствен</w:t>
      </w:r>
      <w:r w:rsidRPr="00DA0111">
        <w:rPr>
          <w:sz w:val="28"/>
          <w:szCs w:val="28"/>
        </w:rPr>
        <w:t>ной власти Краснодарского края, и в ор</w:t>
      </w:r>
      <w:r>
        <w:rPr>
          <w:sz w:val="28"/>
          <w:szCs w:val="28"/>
        </w:rPr>
        <w:t>ганы местного самоуправления ин</w:t>
      </w:r>
      <w:r w:rsidRPr="00DA0111">
        <w:rPr>
          <w:sz w:val="28"/>
          <w:szCs w:val="28"/>
        </w:rPr>
        <w:t>формации о</w:t>
      </w:r>
    </w:p>
    <w:p w:rsidR="00DA0111" w:rsidRPr="00DA0111" w:rsidRDefault="00DA0111" w:rsidP="00D97783">
      <w:pPr>
        <w:suppressAutoHyphens/>
        <w:jc w:val="both"/>
        <w:rPr>
          <w:sz w:val="28"/>
          <w:szCs w:val="28"/>
        </w:rPr>
      </w:pPr>
      <w:r w:rsidRPr="00DA0111">
        <w:rPr>
          <w:sz w:val="28"/>
          <w:szCs w:val="28"/>
        </w:rPr>
        <w:lastRenderedPageBreak/>
        <w:t xml:space="preserve"> созданных или выделенных  рабочих мест для трудоустройства молодежи и иных граждан, испытывающих</w:t>
      </w:r>
      <w:r>
        <w:rPr>
          <w:sz w:val="28"/>
          <w:szCs w:val="28"/>
        </w:rPr>
        <w:t xml:space="preserve"> трудности в поиске работы, ука</w:t>
      </w:r>
      <w:r w:rsidRPr="00DA0111">
        <w:rPr>
          <w:sz w:val="28"/>
          <w:szCs w:val="28"/>
        </w:rPr>
        <w:t>занных в статье 2 настоящего Закона, в соответствии с установленной квотой для приема их на работу, включая информацию о локальных нормативных актах, содержащих сведения о данных рабочих местах  и выполнении квоты. Информация о созданных или выде</w:t>
      </w:r>
      <w:r>
        <w:rPr>
          <w:sz w:val="28"/>
          <w:szCs w:val="28"/>
        </w:rPr>
        <w:t>ленных рабочих местах для трудо</w:t>
      </w:r>
      <w:r w:rsidRPr="00DA0111">
        <w:rPr>
          <w:sz w:val="28"/>
          <w:szCs w:val="28"/>
        </w:rPr>
        <w:t>устройства инвалидов в соответствии с установленной квотой для приема на работу инвалидов, включая информацию о локальных нормативных актах, содержащих сведения о данных рабочих местах, о выполнении квоты для приема на работу инвалидов предоставляе</w:t>
      </w:r>
      <w:r>
        <w:rPr>
          <w:sz w:val="28"/>
          <w:szCs w:val="28"/>
        </w:rPr>
        <w:t>тся в порядке, установленном фе</w:t>
      </w:r>
      <w:r w:rsidRPr="00DA0111">
        <w:rPr>
          <w:sz w:val="28"/>
          <w:szCs w:val="28"/>
        </w:rPr>
        <w:t xml:space="preserve">деральным законодательством. </w:t>
      </w:r>
    </w:p>
    <w:p w:rsidR="00DA0111" w:rsidRPr="00DA0111" w:rsidRDefault="00DA0111" w:rsidP="00DA0111">
      <w:pPr>
        <w:suppressAutoHyphens/>
        <w:ind w:firstLine="720"/>
        <w:jc w:val="both"/>
        <w:rPr>
          <w:sz w:val="28"/>
          <w:szCs w:val="28"/>
        </w:rPr>
      </w:pPr>
      <w:r w:rsidRPr="00DA0111">
        <w:rPr>
          <w:sz w:val="28"/>
          <w:szCs w:val="28"/>
        </w:rPr>
        <w:t>6.</w:t>
      </w:r>
      <w:r w:rsidRPr="00DA0111">
        <w:rPr>
          <w:sz w:val="28"/>
          <w:szCs w:val="28"/>
        </w:rPr>
        <w:tab/>
        <w:t>Инвалидам, занятым  в органи</w:t>
      </w:r>
      <w:r>
        <w:rPr>
          <w:sz w:val="28"/>
          <w:szCs w:val="28"/>
        </w:rPr>
        <w:t>зациях независимо от организаци</w:t>
      </w:r>
      <w:r w:rsidRPr="00DA0111">
        <w:rPr>
          <w:sz w:val="28"/>
          <w:szCs w:val="28"/>
        </w:rPr>
        <w:t>онно - правовых форм и форм собственно</w:t>
      </w:r>
      <w:r>
        <w:rPr>
          <w:sz w:val="28"/>
          <w:szCs w:val="28"/>
        </w:rPr>
        <w:t>сти, создаются необходимые усло</w:t>
      </w:r>
      <w:r w:rsidRPr="00DA0111">
        <w:rPr>
          <w:sz w:val="28"/>
          <w:szCs w:val="28"/>
        </w:rPr>
        <w:t xml:space="preserve">вия труда в соответствии с индивидуальной программой реабилитации или абилитации инвалида, в соответствии с </w:t>
      </w:r>
      <w:r>
        <w:rPr>
          <w:sz w:val="28"/>
          <w:szCs w:val="28"/>
        </w:rPr>
        <w:t>постановлением Главного государ</w:t>
      </w:r>
      <w:r w:rsidRPr="00DA0111">
        <w:rPr>
          <w:sz w:val="28"/>
          <w:szCs w:val="28"/>
        </w:rPr>
        <w:t>ственного санитарного врача РФ от 2 декабря 2020 № 40, утвержденными  правила СП 2.2.3670-20,  вступившие в силу с 1 января 2021 г. в отношении рабочих мест инвалидов хозяйствующих субъектов  обязан обеспечить раз-работку и реализацию санитарно-про</w:t>
      </w:r>
      <w:r>
        <w:rPr>
          <w:sz w:val="28"/>
          <w:szCs w:val="28"/>
        </w:rPr>
        <w:t>тивоэпидемических (профилактиче</w:t>
      </w:r>
      <w:r w:rsidRPr="00DA0111">
        <w:rPr>
          <w:sz w:val="28"/>
          <w:szCs w:val="28"/>
        </w:rPr>
        <w:t>ских) мероприятий в соответствии с ин</w:t>
      </w:r>
      <w:r>
        <w:rPr>
          <w:sz w:val="28"/>
          <w:szCs w:val="28"/>
        </w:rPr>
        <w:t>дивидуальной программой реабили</w:t>
      </w:r>
      <w:r w:rsidRPr="00DA0111">
        <w:rPr>
          <w:sz w:val="28"/>
          <w:szCs w:val="28"/>
        </w:rPr>
        <w:t xml:space="preserve">тации инвалидов. </w:t>
      </w:r>
    </w:p>
    <w:p w:rsidR="00DA0111" w:rsidRDefault="00DA0111" w:rsidP="00DA0111">
      <w:pPr>
        <w:suppressAutoHyphens/>
        <w:ind w:firstLine="720"/>
        <w:jc w:val="both"/>
        <w:rPr>
          <w:sz w:val="28"/>
          <w:szCs w:val="28"/>
        </w:rPr>
      </w:pPr>
      <w:r w:rsidRPr="00DA0111">
        <w:rPr>
          <w:sz w:val="28"/>
          <w:szCs w:val="28"/>
        </w:rPr>
        <w:t>7. Признать утратившим силу пос</w:t>
      </w:r>
      <w:r>
        <w:rPr>
          <w:sz w:val="28"/>
          <w:szCs w:val="28"/>
        </w:rPr>
        <w:t>тановление администрации муници</w:t>
      </w:r>
      <w:r w:rsidRPr="00DA0111">
        <w:rPr>
          <w:sz w:val="28"/>
          <w:szCs w:val="28"/>
        </w:rPr>
        <w:t>пального образования Крыловский район от 16 ноябр</w:t>
      </w:r>
      <w:r>
        <w:rPr>
          <w:sz w:val="28"/>
          <w:szCs w:val="28"/>
        </w:rPr>
        <w:t>я 2021 года</w:t>
      </w:r>
      <w:r w:rsidR="00D97783">
        <w:rPr>
          <w:sz w:val="28"/>
          <w:szCs w:val="28"/>
        </w:rPr>
        <w:t xml:space="preserve"> № 370 «Об утверждении перечня работодателей</w:t>
      </w:r>
      <w:r w:rsidRPr="00DA0111">
        <w:rPr>
          <w:sz w:val="28"/>
          <w:szCs w:val="28"/>
        </w:rPr>
        <w:t xml:space="preserve"> муниципального образования Крыловский район, которым вводятся квоты для приема на работу граждан, испытывающих трудности в поиске работы  на  2022 год».   </w:t>
      </w:r>
    </w:p>
    <w:p w:rsidR="00D97783" w:rsidRPr="00DA0111" w:rsidRDefault="00D97783" w:rsidP="00DA011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 </w:t>
      </w:r>
      <w:r w:rsidRPr="00D97783">
        <w:rPr>
          <w:sz w:val="28"/>
          <w:szCs w:val="28"/>
        </w:rPr>
        <w:t>Отделу по социальной работе, взаимодействию со средствами массовой информации и общественными организациями (Евко) обеспечить опубликование (размещение) настоящего постановлени</w:t>
      </w:r>
      <w:r>
        <w:rPr>
          <w:sz w:val="28"/>
          <w:szCs w:val="28"/>
        </w:rPr>
        <w:t>я в официальном сетевом издании</w:t>
      </w:r>
      <w:r w:rsidRPr="00D97783">
        <w:rPr>
          <w:sz w:val="28"/>
          <w:szCs w:val="28"/>
        </w:rPr>
        <w:t xml:space="preserve"> (https://крыловскийрайон23.рф/).</w:t>
      </w:r>
    </w:p>
    <w:p w:rsidR="00DA0111" w:rsidRPr="00DA0111" w:rsidRDefault="00DA0111" w:rsidP="00DA0111">
      <w:pPr>
        <w:suppressAutoHyphens/>
        <w:ind w:firstLine="720"/>
        <w:jc w:val="both"/>
        <w:rPr>
          <w:sz w:val="28"/>
          <w:szCs w:val="28"/>
        </w:rPr>
      </w:pPr>
      <w:r w:rsidRPr="00DA0111">
        <w:rPr>
          <w:sz w:val="28"/>
          <w:szCs w:val="28"/>
        </w:rPr>
        <w:t xml:space="preserve">8. Контроль за выполнением настоящего постановления возложить на заместителя главы муниципального образования (вопросы социального развития) Е.В. Рябович. </w:t>
      </w:r>
    </w:p>
    <w:p w:rsidR="00784490" w:rsidRPr="004E01B8" w:rsidRDefault="00DA0111" w:rsidP="00DA0111">
      <w:pPr>
        <w:suppressAutoHyphens/>
        <w:ind w:firstLine="720"/>
        <w:jc w:val="both"/>
        <w:rPr>
          <w:sz w:val="24"/>
        </w:rPr>
      </w:pPr>
      <w:r w:rsidRPr="00DA0111">
        <w:rPr>
          <w:sz w:val="28"/>
          <w:szCs w:val="28"/>
        </w:rPr>
        <w:t xml:space="preserve">9. </w:t>
      </w:r>
      <w:r w:rsidR="009C4A4A" w:rsidRPr="009C4A4A">
        <w:rPr>
          <w:sz w:val="28"/>
          <w:szCs w:val="28"/>
        </w:rPr>
        <w:t xml:space="preserve">Постановление </w:t>
      </w:r>
      <w:r w:rsidR="00D44BE8">
        <w:rPr>
          <w:sz w:val="28"/>
          <w:szCs w:val="28"/>
        </w:rPr>
        <w:t xml:space="preserve">подлежит опубликованию  и </w:t>
      </w:r>
      <w:r w:rsidR="00D44BE8">
        <w:rPr>
          <w:sz w:val="28"/>
        </w:rPr>
        <w:t xml:space="preserve">вступает в силу с  </w:t>
      </w:r>
      <w:bookmarkStart w:id="0" w:name="_GoBack"/>
      <w:bookmarkEnd w:id="0"/>
      <w:r w:rsidR="00D44BE8">
        <w:rPr>
          <w:sz w:val="28"/>
        </w:rPr>
        <w:t>1 января 2023года</w:t>
      </w:r>
      <w:r w:rsidRPr="00DA0111">
        <w:rPr>
          <w:sz w:val="28"/>
          <w:szCs w:val="28"/>
        </w:rPr>
        <w:t>.</w:t>
      </w:r>
    </w:p>
    <w:p w:rsidR="005A3F24" w:rsidRDefault="005A3F24" w:rsidP="005A3F24">
      <w:pPr>
        <w:suppressAutoHyphens/>
        <w:jc w:val="both"/>
        <w:rPr>
          <w:sz w:val="28"/>
        </w:rPr>
      </w:pPr>
    </w:p>
    <w:p w:rsidR="00D97783" w:rsidRPr="005A3F24" w:rsidRDefault="00D97783" w:rsidP="005A3F24">
      <w:pPr>
        <w:suppressAutoHyphens/>
        <w:jc w:val="both"/>
        <w:rPr>
          <w:sz w:val="28"/>
        </w:rPr>
      </w:pPr>
    </w:p>
    <w:p w:rsidR="005A3F24" w:rsidRPr="005A3F24" w:rsidRDefault="005A3F24" w:rsidP="005A3F24">
      <w:pPr>
        <w:suppressAutoHyphens/>
        <w:jc w:val="both"/>
        <w:rPr>
          <w:sz w:val="28"/>
        </w:rPr>
      </w:pPr>
      <w:r w:rsidRPr="005A3F24">
        <w:rPr>
          <w:sz w:val="28"/>
        </w:rPr>
        <w:t xml:space="preserve">Глава муниципального образования </w:t>
      </w:r>
    </w:p>
    <w:p w:rsidR="00E83FEA" w:rsidRDefault="005A3F24" w:rsidP="005A3F24">
      <w:pPr>
        <w:suppressAutoHyphens/>
        <w:jc w:val="both"/>
        <w:rPr>
          <w:sz w:val="28"/>
        </w:rPr>
      </w:pPr>
      <w:r w:rsidRPr="005A3F24">
        <w:rPr>
          <w:sz w:val="28"/>
        </w:rPr>
        <w:t xml:space="preserve">Крыловский район                                                                                 В.Г. Демиров  </w:t>
      </w:r>
    </w:p>
    <w:sectPr w:rsidR="00E83FEA" w:rsidSect="00D97783">
      <w:headerReference w:type="default" r:id="rId7"/>
      <w:pgSz w:w="11906" w:h="16838"/>
      <w:pgMar w:top="1134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1C1" w:rsidRDefault="00E411C1">
      <w:r>
        <w:separator/>
      </w:r>
    </w:p>
  </w:endnote>
  <w:endnote w:type="continuationSeparator" w:id="1">
    <w:p w:rsidR="00E411C1" w:rsidRDefault="00E41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1C1" w:rsidRDefault="00E411C1">
      <w:r>
        <w:separator/>
      </w:r>
    </w:p>
  </w:footnote>
  <w:footnote w:type="continuationSeparator" w:id="1">
    <w:p w:rsidR="00E411C1" w:rsidRDefault="00E411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0851032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8358C4" w:rsidRPr="008358C4" w:rsidRDefault="001C59B6">
        <w:pPr>
          <w:pStyle w:val="a4"/>
          <w:jc w:val="center"/>
          <w:rPr>
            <w:sz w:val="28"/>
          </w:rPr>
        </w:pPr>
        <w:r w:rsidRPr="008358C4">
          <w:rPr>
            <w:sz w:val="28"/>
          </w:rPr>
          <w:fldChar w:fldCharType="begin"/>
        </w:r>
        <w:r w:rsidR="008358C4" w:rsidRPr="008358C4">
          <w:rPr>
            <w:sz w:val="28"/>
          </w:rPr>
          <w:instrText>PAGE   \* MERGEFORMAT</w:instrText>
        </w:r>
        <w:r w:rsidRPr="008358C4">
          <w:rPr>
            <w:sz w:val="28"/>
          </w:rPr>
          <w:fldChar w:fldCharType="separate"/>
        </w:r>
        <w:r w:rsidR="00193E41">
          <w:rPr>
            <w:noProof/>
            <w:sz w:val="28"/>
          </w:rPr>
          <w:t>2</w:t>
        </w:r>
        <w:r w:rsidRPr="008358C4">
          <w:rPr>
            <w:sz w:val="28"/>
          </w:rPr>
          <w:fldChar w:fldCharType="end"/>
        </w:r>
      </w:p>
    </w:sdtContent>
  </w:sdt>
  <w:p w:rsidR="008358C4" w:rsidRDefault="008358C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B1519"/>
    <w:multiLevelType w:val="hybridMultilevel"/>
    <w:tmpl w:val="0B88AA3C"/>
    <w:lvl w:ilvl="0" w:tplc="A7AE408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29C115A"/>
    <w:multiLevelType w:val="hybridMultilevel"/>
    <w:tmpl w:val="E3C0F210"/>
    <w:lvl w:ilvl="0" w:tplc="8CB6BCA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13F7129D"/>
    <w:multiLevelType w:val="hybridMultilevel"/>
    <w:tmpl w:val="2D9E66C2"/>
    <w:lvl w:ilvl="0" w:tplc="1040C9AA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>
    <w:nsid w:val="21F55F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FEC2E6E"/>
    <w:multiLevelType w:val="singleLevel"/>
    <w:tmpl w:val="EA4C2810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30C7775E"/>
    <w:multiLevelType w:val="hybridMultilevel"/>
    <w:tmpl w:val="B32ACA50"/>
    <w:lvl w:ilvl="0" w:tplc="B21681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2036560"/>
    <w:multiLevelType w:val="hybridMultilevel"/>
    <w:tmpl w:val="C4E05E36"/>
    <w:lvl w:ilvl="0" w:tplc="A8C289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3AC12BC6"/>
    <w:multiLevelType w:val="hybridMultilevel"/>
    <w:tmpl w:val="D37023EA"/>
    <w:lvl w:ilvl="0" w:tplc="CCA6A3BC">
      <w:start w:val="1"/>
      <w:numFmt w:val="decimal"/>
      <w:lvlText w:val="%1)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8">
    <w:nsid w:val="542C6D56"/>
    <w:multiLevelType w:val="hybridMultilevel"/>
    <w:tmpl w:val="979E0664"/>
    <w:lvl w:ilvl="0" w:tplc="AE7406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9F1CCC"/>
    <w:multiLevelType w:val="hybridMultilevel"/>
    <w:tmpl w:val="0508576C"/>
    <w:lvl w:ilvl="0" w:tplc="4EAC8A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BE7124B"/>
    <w:multiLevelType w:val="singleLevel"/>
    <w:tmpl w:val="0A9C55D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E12D9F"/>
    <w:rsid w:val="00002352"/>
    <w:rsid w:val="000036B4"/>
    <w:rsid w:val="00021EEB"/>
    <w:rsid w:val="00036F9B"/>
    <w:rsid w:val="00052446"/>
    <w:rsid w:val="00052788"/>
    <w:rsid w:val="00060BE1"/>
    <w:rsid w:val="00072375"/>
    <w:rsid w:val="00082731"/>
    <w:rsid w:val="00092BBD"/>
    <w:rsid w:val="000959AE"/>
    <w:rsid w:val="000961E6"/>
    <w:rsid w:val="000970CA"/>
    <w:rsid w:val="000A6A48"/>
    <w:rsid w:val="000C09AA"/>
    <w:rsid w:val="000F37AC"/>
    <w:rsid w:val="00111D01"/>
    <w:rsid w:val="00117D31"/>
    <w:rsid w:val="00131DE9"/>
    <w:rsid w:val="00133EE8"/>
    <w:rsid w:val="001459F5"/>
    <w:rsid w:val="00145D0F"/>
    <w:rsid w:val="00171F4F"/>
    <w:rsid w:val="001736B2"/>
    <w:rsid w:val="00193E41"/>
    <w:rsid w:val="001A2B80"/>
    <w:rsid w:val="001B7836"/>
    <w:rsid w:val="001C26F3"/>
    <w:rsid w:val="001C3E5B"/>
    <w:rsid w:val="001C59B6"/>
    <w:rsid w:val="001D63E2"/>
    <w:rsid w:val="001E164A"/>
    <w:rsid w:val="001E25C0"/>
    <w:rsid w:val="001F0F3E"/>
    <w:rsid w:val="001F4E87"/>
    <w:rsid w:val="002045B1"/>
    <w:rsid w:val="0022586D"/>
    <w:rsid w:val="002266D1"/>
    <w:rsid w:val="002355AC"/>
    <w:rsid w:val="002400C6"/>
    <w:rsid w:val="00271A65"/>
    <w:rsid w:val="00274EDC"/>
    <w:rsid w:val="00282E37"/>
    <w:rsid w:val="00294732"/>
    <w:rsid w:val="002A3E51"/>
    <w:rsid w:val="002B245F"/>
    <w:rsid w:val="002D5D9F"/>
    <w:rsid w:val="002D6E2B"/>
    <w:rsid w:val="002E21A3"/>
    <w:rsid w:val="002E31BA"/>
    <w:rsid w:val="002F10DD"/>
    <w:rsid w:val="00315A8F"/>
    <w:rsid w:val="00333B9D"/>
    <w:rsid w:val="0033409A"/>
    <w:rsid w:val="00340F1B"/>
    <w:rsid w:val="0035205B"/>
    <w:rsid w:val="00376D26"/>
    <w:rsid w:val="00390CCC"/>
    <w:rsid w:val="00395648"/>
    <w:rsid w:val="00395717"/>
    <w:rsid w:val="003E11A5"/>
    <w:rsid w:val="003E783C"/>
    <w:rsid w:val="003F53D0"/>
    <w:rsid w:val="003F778B"/>
    <w:rsid w:val="0041274F"/>
    <w:rsid w:val="00453B7B"/>
    <w:rsid w:val="00454525"/>
    <w:rsid w:val="00473462"/>
    <w:rsid w:val="00477253"/>
    <w:rsid w:val="0048513D"/>
    <w:rsid w:val="00494798"/>
    <w:rsid w:val="004A2489"/>
    <w:rsid w:val="004A5E0E"/>
    <w:rsid w:val="004B4670"/>
    <w:rsid w:val="004C59F4"/>
    <w:rsid w:val="004D5929"/>
    <w:rsid w:val="004E01B8"/>
    <w:rsid w:val="004E2F47"/>
    <w:rsid w:val="004F3673"/>
    <w:rsid w:val="0051215D"/>
    <w:rsid w:val="00542992"/>
    <w:rsid w:val="00553C6F"/>
    <w:rsid w:val="00556BC9"/>
    <w:rsid w:val="00567ED6"/>
    <w:rsid w:val="00574D8E"/>
    <w:rsid w:val="005A3F24"/>
    <w:rsid w:val="005A5D6D"/>
    <w:rsid w:val="005C2EF6"/>
    <w:rsid w:val="005C5A31"/>
    <w:rsid w:val="005D5D8A"/>
    <w:rsid w:val="005F6717"/>
    <w:rsid w:val="006101AA"/>
    <w:rsid w:val="00615154"/>
    <w:rsid w:val="00626827"/>
    <w:rsid w:val="006304F6"/>
    <w:rsid w:val="00632E81"/>
    <w:rsid w:val="00633125"/>
    <w:rsid w:val="00633208"/>
    <w:rsid w:val="006355FF"/>
    <w:rsid w:val="00641EEC"/>
    <w:rsid w:val="006431A3"/>
    <w:rsid w:val="00651723"/>
    <w:rsid w:val="006702C5"/>
    <w:rsid w:val="00671643"/>
    <w:rsid w:val="006744CE"/>
    <w:rsid w:val="00683CA7"/>
    <w:rsid w:val="006A0B94"/>
    <w:rsid w:val="006C7614"/>
    <w:rsid w:val="006D07A4"/>
    <w:rsid w:val="006E157D"/>
    <w:rsid w:val="00700946"/>
    <w:rsid w:val="007101CD"/>
    <w:rsid w:val="00714830"/>
    <w:rsid w:val="007208EA"/>
    <w:rsid w:val="0072576D"/>
    <w:rsid w:val="007269C6"/>
    <w:rsid w:val="00736280"/>
    <w:rsid w:val="007530F5"/>
    <w:rsid w:val="00776B3C"/>
    <w:rsid w:val="007824E8"/>
    <w:rsid w:val="00784490"/>
    <w:rsid w:val="00792918"/>
    <w:rsid w:val="007A48D1"/>
    <w:rsid w:val="007E200E"/>
    <w:rsid w:val="007F1974"/>
    <w:rsid w:val="00816B23"/>
    <w:rsid w:val="00826DB1"/>
    <w:rsid w:val="0083364D"/>
    <w:rsid w:val="008358C4"/>
    <w:rsid w:val="00880F5D"/>
    <w:rsid w:val="00891003"/>
    <w:rsid w:val="0089380B"/>
    <w:rsid w:val="008974F1"/>
    <w:rsid w:val="008A4F1C"/>
    <w:rsid w:val="008B051F"/>
    <w:rsid w:val="008B2D58"/>
    <w:rsid w:val="008B4CE9"/>
    <w:rsid w:val="008C37DF"/>
    <w:rsid w:val="008D0285"/>
    <w:rsid w:val="008F6962"/>
    <w:rsid w:val="00906E81"/>
    <w:rsid w:val="00930E2C"/>
    <w:rsid w:val="00935460"/>
    <w:rsid w:val="00950629"/>
    <w:rsid w:val="00950DAD"/>
    <w:rsid w:val="00952371"/>
    <w:rsid w:val="00954A1B"/>
    <w:rsid w:val="00973E3F"/>
    <w:rsid w:val="00977A5F"/>
    <w:rsid w:val="009909D1"/>
    <w:rsid w:val="00991A27"/>
    <w:rsid w:val="009A007C"/>
    <w:rsid w:val="009A207B"/>
    <w:rsid w:val="009A3102"/>
    <w:rsid w:val="009C315A"/>
    <w:rsid w:val="009C4A4A"/>
    <w:rsid w:val="009F2F42"/>
    <w:rsid w:val="009F517B"/>
    <w:rsid w:val="00A00D9D"/>
    <w:rsid w:val="00A2029C"/>
    <w:rsid w:val="00A22D5C"/>
    <w:rsid w:val="00A26931"/>
    <w:rsid w:val="00A3518C"/>
    <w:rsid w:val="00A44D59"/>
    <w:rsid w:val="00A5216F"/>
    <w:rsid w:val="00A55701"/>
    <w:rsid w:val="00A659EA"/>
    <w:rsid w:val="00A65A58"/>
    <w:rsid w:val="00A73F2F"/>
    <w:rsid w:val="00AD0E97"/>
    <w:rsid w:val="00AF30BD"/>
    <w:rsid w:val="00AF4DE9"/>
    <w:rsid w:val="00B05052"/>
    <w:rsid w:val="00B12DCE"/>
    <w:rsid w:val="00B242C3"/>
    <w:rsid w:val="00B34017"/>
    <w:rsid w:val="00B403FA"/>
    <w:rsid w:val="00B44468"/>
    <w:rsid w:val="00B47B34"/>
    <w:rsid w:val="00B52E5F"/>
    <w:rsid w:val="00B6595C"/>
    <w:rsid w:val="00B835E2"/>
    <w:rsid w:val="00BC2CF7"/>
    <w:rsid w:val="00BC6007"/>
    <w:rsid w:val="00BD4419"/>
    <w:rsid w:val="00BD5570"/>
    <w:rsid w:val="00BE011C"/>
    <w:rsid w:val="00C06862"/>
    <w:rsid w:val="00C26AED"/>
    <w:rsid w:val="00C27C7E"/>
    <w:rsid w:val="00C35F00"/>
    <w:rsid w:val="00C51477"/>
    <w:rsid w:val="00C540A7"/>
    <w:rsid w:val="00C64098"/>
    <w:rsid w:val="00C904E1"/>
    <w:rsid w:val="00C9787F"/>
    <w:rsid w:val="00CA7CE5"/>
    <w:rsid w:val="00CB268B"/>
    <w:rsid w:val="00CB5922"/>
    <w:rsid w:val="00CC0300"/>
    <w:rsid w:val="00CE3958"/>
    <w:rsid w:val="00CE5CEE"/>
    <w:rsid w:val="00CF1DB1"/>
    <w:rsid w:val="00D017CF"/>
    <w:rsid w:val="00D14A3D"/>
    <w:rsid w:val="00D36C6E"/>
    <w:rsid w:val="00D44A79"/>
    <w:rsid w:val="00D44BE8"/>
    <w:rsid w:val="00D450E3"/>
    <w:rsid w:val="00D6361D"/>
    <w:rsid w:val="00D646EF"/>
    <w:rsid w:val="00D7549E"/>
    <w:rsid w:val="00D92081"/>
    <w:rsid w:val="00D94782"/>
    <w:rsid w:val="00D97783"/>
    <w:rsid w:val="00DA0111"/>
    <w:rsid w:val="00DD011E"/>
    <w:rsid w:val="00DD361D"/>
    <w:rsid w:val="00DD574A"/>
    <w:rsid w:val="00DE364D"/>
    <w:rsid w:val="00DE5AE5"/>
    <w:rsid w:val="00DF673C"/>
    <w:rsid w:val="00E002CF"/>
    <w:rsid w:val="00E108A1"/>
    <w:rsid w:val="00E12D9F"/>
    <w:rsid w:val="00E35ABE"/>
    <w:rsid w:val="00E36BB3"/>
    <w:rsid w:val="00E3703A"/>
    <w:rsid w:val="00E411C1"/>
    <w:rsid w:val="00E41EA8"/>
    <w:rsid w:val="00E626EA"/>
    <w:rsid w:val="00E71B73"/>
    <w:rsid w:val="00E83FEA"/>
    <w:rsid w:val="00EA2C3A"/>
    <w:rsid w:val="00EA79EE"/>
    <w:rsid w:val="00EB3075"/>
    <w:rsid w:val="00ED16C3"/>
    <w:rsid w:val="00EF6972"/>
    <w:rsid w:val="00F03CEC"/>
    <w:rsid w:val="00F526D6"/>
    <w:rsid w:val="00F540FC"/>
    <w:rsid w:val="00F55C1C"/>
    <w:rsid w:val="00F632C6"/>
    <w:rsid w:val="00F65E22"/>
    <w:rsid w:val="00F714C1"/>
    <w:rsid w:val="00F73A04"/>
    <w:rsid w:val="00F826EF"/>
    <w:rsid w:val="00F827C5"/>
    <w:rsid w:val="00F93CDE"/>
    <w:rsid w:val="00FA52C7"/>
    <w:rsid w:val="00FA7CEE"/>
    <w:rsid w:val="00FC2853"/>
    <w:rsid w:val="00FD2050"/>
    <w:rsid w:val="00FE4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CA"/>
  </w:style>
  <w:style w:type="paragraph" w:styleId="1">
    <w:name w:val="heading 1"/>
    <w:basedOn w:val="a"/>
    <w:next w:val="a"/>
    <w:qFormat/>
    <w:rsid w:val="000970CA"/>
    <w:pPr>
      <w:keepNext/>
      <w:ind w:left="5529"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0970C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0970CA"/>
    <w:pPr>
      <w:keepNext/>
      <w:ind w:left="5670"/>
      <w:outlineLvl w:val="2"/>
    </w:pPr>
    <w:rPr>
      <w:sz w:val="28"/>
    </w:rPr>
  </w:style>
  <w:style w:type="paragraph" w:styleId="4">
    <w:name w:val="heading 4"/>
    <w:basedOn w:val="a"/>
    <w:next w:val="a"/>
    <w:qFormat/>
    <w:rsid w:val="000970CA"/>
    <w:pPr>
      <w:keepNext/>
      <w:ind w:left="3969"/>
      <w:outlineLvl w:val="3"/>
    </w:pPr>
    <w:rPr>
      <w:sz w:val="28"/>
    </w:rPr>
  </w:style>
  <w:style w:type="paragraph" w:styleId="5">
    <w:name w:val="heading 5"/>
    <w:basedOn w:val="a"/>
    <w:next w:val="a"/>
    <w:qFormat/>
    <w:rsid w:val="000970CA"/>
    <w:pPr>
      <w:keepNext/>
      <w:ind w:firstLine="851"/>
      <w:outlineLvl w:val="4"/>
    </w:pPr>
    <w:rPr>
      <w:sz w:val="28"/>
    </w:rPr>
  </w:style>
  <w:style w:type="paragraph" w:styleId="6">
    <w:name w:val="heading 6"/>
    <w:basedOn w:val="a"/>
    <w:next w:val="a"/>
    <w:qFormat/>
    <w:rsid w:val="000970CA"/>
    <w:pPr>
      <w:keepNext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0970CA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0970CA"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970CA"/>
    <w:pPr>
      <w:ind w:firstLine="851"/>
    </w:pPr>
    <w:rPr>
      <w:sz w:val="28"/>
    </w:rPr>
  </w:style>
  <w:style w:type="paragraph" w:styleId="20">
    <w:name w:val="Body Text Indent 2"/>
    <w:basedOn w:val="a"/>
    <w:rsid w:val="000970CA"/>
    <w:pPr>
      <w:ind w:left="5670"/>
    </w:pPr>
    <w:rPr>
      <w:sz w:val="28"/>
    </w:rPr>
  </w:style>
  <w:style w:type="paragraph" w:styleId="30">
    <w:name w:val="Body Text Indent 3"/>
    <w:basedOn w:val="a"/>
    <w:rsid w:val="000970CA"/>
    <w:pPr>
      <w:ind w:left="851"/>
    </w:pPr>
    <w:rPr>
      <w:b/>
      <w:sz w:val="28"/>
    </w:rPr>
  </w:style>
  <w:style w:type="paragraph" w:styleId="a4">
    <w:name w:val="header"/>
    <w:basedOn w:val="a"/>
    <w:link w:val="a5"/>
    <w:uiPriority w:val="99"/>
    <w:rsid w:val="000970CA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970CA"/>
  </w:style>
  <w:style w:type="paragraph" w:styleId="a7">
    <w:name w:val="Title"/>
    <w:basedOn w:val="a"/>
    <w:qFormat/>
    <w:rsid w:val="000970CA"/>
    <w:pPr>
      <w:jc w:val="center"/>
    </w:pPr>
    <w:rPr>
      <w:sz w:val="28"/>
    </w:rPr>
  </w:style>
  <w:style w:type="paragraph" w:styleId="a8">
    <w:name w:val="Body Text"/>
    <w:basedOn w:val="a"/>
    <w:rsid w:val="000970CA"/>
    <w:pPr>
      <w:jc w:val="center"/>
    </w:pPr>
    <w:rPr>
      <w:sz w:val="22"/>
    </w:rPr>
  </w:style>
  <w:style w:type="paragraph" w:styleId="a9">
    <w:name w:val="Balloon Text"/>
    <w:basedOn w:val="a"/>
    <w:semiHidden/>
    <w:rsid w:val="000970CA"/>
    <w:rPr>
      <w:rFonts w:ascii="Tahoma" w:hAnsi="Tahoma" w:cs="Tahoma"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714830"/>
    <w:pPr>
      <w:spacing w:after="160" w:line="240" w:lineRule="exact"/>
    </w:pPr>
  </w:style>
  <w:style w:type="paragraph" w:customStyle="1" w:styleId="menubasetext1">
    <w:name w:val="menu_base_text1"/>
    <w:basedOn w:val="a"/>
    <w:rsid w:val="001C26F3"/>
    <w:pPr>
      <w:pBdr>
        <w:bottom w:val="single" w:sz="6" w:space="8" w:color="D7DBDF"/>
        <w:right w:val="single" w:sz="6" w:space="15" w:color="D7DBDF"/>
      </w:pBdr>
      <w:spacing w:before="100" w:beforeAutospacing="1" w:after="100" w:afterAutospacing="1"/>
      <w:jc w:val="both"/>
    </w:pPr>
  </w:style>
  <w:style w:type="paragraph" w:customStyle="1" w:styleId="s34">
    <w:name w:val="s_34"/>
    <w:basedOn w:val="a"/>
    <w:rsid w:val="001C26F3"/>
    <w:pPr>
      <w:jc w:val="center"/>
    </w:pPr>
    <w:rPr>
      <w:b/>
      <w:bCs/>
      <w:color w:val="000080"/>
      <w:sz w:val="21"/>
      <w:szCs w:val="21"/>
    </w:rPr>
  </w:style>
  <w:style w:type="paragraph" w:customStyle="1" w:styleId="s13">
    <w:name w:val="s_13"/>
    <w:basedOn w:val="a"/>
    <w:rsid w:val="001C26F3"/>
    <w:pPr>
      <w:ind w:firstLine="720"/>
    </w:pPr>
  </w:style>
  <w:style w:type="paragraph" w:customStyle="1" w:styleId="10">
    <w:name w:val="Абзац списка1"/>
    <w:basedOn w:val="a"/>
    <w:rsid w:val="00D36C6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a">
    <w:name w:val="footer"/>
    <w:basedOn w:val="a"/>
    <w:link w:val="ab"/>
    <w:unhideWhenUsed/>
    <w:rsid w:val="008358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358C4"/>
  </w:style>
  <w:style w:type="character" w:customStyle="1" w:styleId="a5">
    <w:name w:val="Верхний колонтитул Знак"/>
    <w:basedOn w:val="a0"/>
    <w:link w:val="a4"/>
    <w:uiPriority w:val="99"/>
    <w:rsid w:val="008358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5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079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1727">
              <w:marLeft w:val="0"/>
              <w:marRight w:val="0"/>
              <w:marTop w:val="0"/>
              <w:marBottom w:val="0"/>
              <w:divBdr>
                <w:top w:val="single" w:sz="6" w:space="0" w:color="D7DBDF"/>
                <w:left w:val="single" w:sz="6" w:space="0" w:color="D7DBDF"/>
                <w:bottom w:val="none" w:sz="0" w:space="0" w:color="auto"/>
                <w:right w:val="none" w:sz="0" w:space="0" w:color="auto"/>
              </w:divBdr>
              <w:divsChild>
                <w:div w:id="13823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квот для приема на</vt:lpstr>
    </vt:vector>
  </TitlesOfParts>
  <Company>CZN</Company>
  <LinksUpToDate>false</LinksUpToDate>
  <CharactersWithSpaces>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квот для приема на</dc:title>
  <dc:creator>Галат</dc:creator>
  <cp:lastModifiedBy>Econom</cp:lastModifiedBy>
  <cp:revision>13</cp:revision>
  <cp:lastPrinted>2022-11-21T10:29:00Z</cp:lastPrinted>
  <dcterms:created xsi:type="dcterms:W3CDTF">2021-08-30T06:28:00Z</dcterms:created>
  <dcterms:modified xsi:type="dcterms:W3CDTF">2022-11-21T13:03:00Z</dcterms:modified>
</cp:coreProperties>
</file>